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6A8D" w14:textId="77777777" w:rsidR="006B75EF" w:rsidRDefault="006B75EF" w:rsidP="006B75EF">
      <w:pPr>
        <w:rPr>
          <w:b/>
          <w:bCs/>
        </w:rPr>
      </w:pPr>
    </w:p>
    <w:p w14:paraId="735CB083" w14:textId="77777777" w:rsidR="002D6BD8" w:rsidRPr="002D6BD8" w:rsidRDefault="002D6BD8" w:rsidP="002D6BD8">
      <w:pPr>
        <w:jc w:val="center"/>
        <w:rPr>
          <w:b/>
          <w:bCs/>
        </w:rPr>
      </w:pPr>
      <w:r w:rsidRPr="002D6BD8">
        <w:rPr>
          <w:b/>
          <w:bCs/>
        </w:rPr>
        <w:t>ADMINISTRATIVE AND/OR PENALTY FEES</w:t>
      </w:r>
    </w:p>
    <w:p w14:paraId="246E9FAF" w14:textId="77777777" w:rsidR="002D6BD8" w:rsidRDefault="002D6BD8" w:rsidP="002D6BD8">
      <w:pPr>
        <w:jc w:val="both"/>
      </w:pPr>
      <w:r w:rsidRPr="002D6BD8">
        <w:t>Our goal is to provide quality medical care in a timely manner. In order to do so we have had to implement an appointment/cancellation policy. The policy enables us to better utilize available appointments for our patients in need of our care.</w:t>
      </w:r>
    </w:p>
    <w:p w14:paraId="3E311162" w14:textId="7B74AA26" w:rsidR="002D6BD8" w:rsidRPr="002D6BD8" w:rsidRDefault="002D6BD8" w:rsidP="002D6BD8">
      <w:pPr>
        <w:pStyle w:val="ListParagraph"/>
        <w:numPr>
          <w:ilvl w:val="0"/>
          <w:numId w:val="1"/>
        </w:numPr>
        <w:tabs>
          <w:tab w:val="left" w:pos="9120"/>
        </w:tabs>
        <w:rPr>
          <w:sz w:val="24"/>
          <w:szCs w:val="24"/>
        </w:rPr>
      </w:pPr>
      <w:r w:rsidRPr="002D6BD8">
        <w:rPr>
          <w:b/>
          <w:bCs/>
          <w:i/>
          <w:iCs/>
          <w:sz w:val="24"/>
          <w:szCs w:val="24"/>
          <w:u w:val="single"/>
        </w:rPr>
        <w:t>Cancellation/No Show Policy for Doctor Appointment</w:t>
      </w:r>
      <w:r w:rsidRPr="002D6BD8">
        <w:rPr>
          <w:sz w:val="24"/>
          <w:szCs w:val="24"/>
        </w:rPr>
        <w:t xml:space="preserve"> </w:t>
      </w:r>
    </w:p>
    <w:p w14:paraId="3B56F85F" w14:textId="7CCD8818" w:rsidR="002D6BD8" w:rsidRDefault="002D6BD8" w:rsidP="002D6BD8">
      <w:pPr>
        <w:pStyle w:val="ListParagraph"/>
        <w:tabs>
          <w:tab w:val="left" w:pos="9120"/>
        </w:tabs>
        <w:jc w:val="both"/>
        <w:rPr>
          <w:sz w:val="20"/>
          <w:szCs w:val="20"/>
        </w:rPr>
      </w:pPr>
      <w:r w:rsidRPr="002D6BD8">
        <w:rPr>
          <w:sz w:val="20"/>
          <w:szCs w:val="20"/>
        </w:rPr>
        <w:t>We understand that there are times when you must miss an appointment due to emergencies or obligations for work or family. However, when you do not call to cancel, you may be preventing another patient from getting much needed treatment. Equally, the situation may arise where another patient fails to cancel and we are unable to schedule you for a visit, due to a what seemed to be a full appointment book.</w:t>
      </w:r>
    </w:p>
    <w:p w14:paraId="73EB0DA8" w14:textId="6004AF61" w:rsidR="002D6BD8" w:rsidRDefault="002D6BD8" w:rsidP="002D6BD8">
      <w:pPr>
        <w:pStyle w:val="ListParagraph"/>
        <w:tabs>
          <w:tab w:val="left" w:pos="9120"/>
        </w:tabs>
        <w:rPr>
          <w:sz w:val="20"/>
          <w:szCs w:val="20"/>
        </w:rPr>
      </w:pPr>
    </w:p>
    <w:p w14:paraId="2EC90A62" w14:textId="4B1A96E1" w:rsidR="002D6BD8" w:rsidRDefault="002D6BD8" w:rsidP="002D6BD8">
      <w:pPr>
        <w:pStyle w:val="ListParagraph"/>
        <w:tabs>
          <w:tab w:val="left" w:pos="9120"/>
        </w:tabs>
        <w:jc w:val="both"/>
        <w:rPr>
          <w:b/>
          <w:bCs/>
          <w:sz w:val="24"/>
          <w:szCs w:val="24"/>
          <w:u w:val="single"/>
        </w:rPr>
      </w:pPr>
      <w:r w:rsidRPr="002D6BD8">
        <w:rPr>
          <w:b/>
          <w:bCs/>
          <w:sz w:val="24"/>
          <w:szCs w:val="24"/>
          <w:u w:val="single"/>
        </w:rPr>
        <w:t>A no show" is someone who misses an appointment without cancelling it with at least 48 business hours of notice.</w:t>
      </w:r>
    </w:p>
    <w:p w14:paraId="561B1F63" w14:textId="698FF726" w:rsidR="002D6BD8" w:rsidRDefault="002D6BD8" w:rsidP="002D6BD8">
      <w:pPr>
        <w:pStyle w:val="ListParagraph"/>
        <w:tabs>
          <w:tab w:val="left" w:pos="9120"/>
        </w:tabs>
        <w:jc w:val="both"/>
        <w:rPr>
          <w:b/>
          <w:bCs/>
          <w:sz w:val="24"/>
          <w:szCs w:val="24"/>
          <w:u w:val="single"/>
        </w:rPr>
      </w:pPr>
    </w:p>
    <w:p w14:paraId="53095302" w14:textId="728F2E13" w:rsidR="002D6BD8" w:rsidRDefault="002D6BD8" w:rsidP="002D6BD8">
      <w:pPr>
        <w:pStyle w:val="ListParagraph"/>
        <w:tabs>
          <w:tab w:val="left" w:pos="9120"/>
        </w:tabs>
        <w:jc w:val="both"/>
        <w:rPr>
          <w:sz w:val="20"/>
          <w:szCs w:val="20"/>
        </w:rPr>
      </w:pPr>
      <w:r w:rsidRPr="002D6BD8">
        <w:rPr>
          <w:sz w:val="20"/>
          <w:szCs w:val="20"/>
        </w:rPr>
        <w:t xml:space="preserve">How to cancel your appointment: If it is necessary to cancel your scheduled appointment, we require that you call at least 48 business hours in advance. Appointments are in high demand, and your early cancellation will give another person the possibility to have access to timely medical care. You may cancel the appointment by calling 540-779-1648 during business hours of Mon-Friday 8am to 6pm, or by emailing </w:t>
      </w:r>
      <w:hyperlink r:id="rId8" w:history="1">
        <w:r w:rsidRPr="00BA6B20">
          <w:rPr>
            <w:rStyle w:val="Hyperlink"/>
            <w:sz w:val="20"/>
            <w:szCs w:val="20"/>
          </w:rPr>
          <w:t>hr@gracehealthservice.com</w:t>
        </w:r>
      </w:hyperlink>
      <w:r>
        <w:rPr>
          <w:sz w:val="20"/>
          <w:szCs w:val="20"/>
        </w:rPr>
        <w:t xml:space="preserve"> </w:t>
      </w:r>
      <w:r w:rsidRPr="002D6BD8">
        <w:rPr>
          <w:sz w:val="20"/>
          <w:szCs w:val="20"/>
        </w:rPr>
        <w:t>.</w:t>
      </w:r>
    </w:p>
    <w:p w14:paraId="79E78F1A" w14:textId="4369D08E" w:rsidR="002D6BD8" w:rsidRDefault="002D6BD8" w:rsidP="002D6BD8">
      <w:pPr>
        <w:pStyle w:val="ListParagraph"/>
        <w:tabs>
          <w:tab w:val="left" w:pos="9120"/>
        </w:tabs>
        <w:jc w:val="both"/>
        <w:rPr>
          <w:sz w:val="20"/>
          <w:szCs w:val="20"/>
        </w:rPr>
      </w:pPr>
    </w:p>
    <w:p w14:paraId="67AD3CD9" w14:textId="7C5637B0" w:rsidR="00021AEB" w:rsidRPr="00021AEB" w:rsidRDefault="002D6BD8" w:rsidP="00021AEB">
      <w:pPr>
        <w:pStyle w:val="ListParagraph"/>
        <w:numPr>
          <w:ilvl w:val="0"/>
          <w:numId w:val="1"/>
        </w:numPr>
        <w:tabs>
          <w:tab w:val="left" w:pos="9120"/>
        </w:tabs>
        <w:rPr>
          <w:b/>
          <w:bCs/>
          <w:sz w:val="24"/>
          <w:szCs w:val="24"/>
          <w:u w:val="single"/>
        </w:rPr>
      </w:pPr>
      <w:r w:rsidRPr="00021AEB">
        <w:rPr>
          <w:b/>
          <w:bCs/>
          <w:sz w:val="24"/>
          <w:szCs w:val="24"/>
          <w:u w:val="single"/>
        </w:rPr>
        <w:t xml:space="preserve">Scheduled </w:t>
      </w:r>
      <w:r w:rsidRPr="00021AEB">
        <w:rPr>
          <w:b/>
          <w:bCs/>
          <w:i/>
          <w:iCs/>
          <w:sz w:val="24"/>
          <w:szCs w:val="24"/>
          <w:u w:val="single"/>
        </w:rPr>
        <w:t>Appointments</w:t>
      </w:r>
      <w:r w:rsidRPr="00021AEB">
        <w:rPr>
          <w:b/>
          <w:bCs/>
          <w:sz w:val="24"/>
          <w:szCs w:val="24"/>
          <w:u w:val="single"/>
        </w:rPr>
        <w:t>/Tardy</w:t>
      </w:r>
    </w:p>
    <w:p w14:paraId="4D72B805" w14:textId="58327785" w:rsidR="002D6BD8" w:rsidRDefault="002D6BD8" w:rsidP="00021AEB">
      <w:pPr>
        <w:pStyle w:val="ListParagraph"/>
        <w:tabs>
          <w:tab w:val="left" w:pos="9120"/>
        </w:tabs>
        <w:jc w:val="both"/>
        <w:rPr>
          <w:sz w:val="20"/>
          <w:szCs w:val="20"/>
        </w:rPr>
      </w:pPr>
      <w:r w:rsidRPr="002D6BD8">
        <w:rPr>
          <w:sz w:val="20"/>
          <w:szCs w:val="20"/>
        </w:rPr>
        <w:t>We understand that delays can happen, however we must try to keep the other patients</w:t>
      </w:r>
      <w:r w:rsidR="00021AEB">
        <w:rPr>
          <w:sz w:val="20"/>
          <w:szCs w:val="20"/>
        </w:rPr>
        <w:t xml:space="preserve"> </w:t>
      </w:r>
      <w:r w:rsidRPr="00021AEB">
        <w:rPr>
          <w:sz w:val="20"/>
          <w:szCs w:val="20"/>
        </w:rPr>
        <w:t>and doctor on time. If you are running late, please notify the office. 540-779-1648</w:t>
      </w:r>
    </w:p>
    <w:p w14:paraId="23201105" w14:textId="77777777" w:rsidR="00021AEB" w:rsidRPr="00021AEB" w:rsidRDefault="00021AEB" w:rsidP="00021AEB">
      <w:pPr>
        <w:pStyle w:val="ListParagraph"/>
        <w:tabs>
          <w:tab w:val="left" w:pos="9120"/>
        </w:tabs>
        <w:jc w:val="both"/>
        <w:rPr>
          <w:sz w:val="20"/>
          <w:szCs w:val="20"/>
        </w:rPr>
      </w:pPr>
    </w:p>
    <w:p w14:paraId="124AB3BB" w14:textId="77777777" w:rsidR="00021AEB" w:rsidRPr="00021AEB" w:rsidRDefault="00021AEB" w:rsidP="00021AEB">
      <w:pPr>
        <w:pStyle w:val="ListParagraph"/>
        <w:tabs>
          <w:tab w:val="left" w:pos="9120"/>
        </w:tabs>
        <w:jc w:val="both"/>
        <w:rPr>
          <w:b/>
          <w:bCs/>
          <w:sz w:val="24"/>
          <w:szCs w:val="24"/>
          <w:u w:val="single"/>
        </w:rPr>
      </w:pPr>
      <w:r w:rsidRPr="00021AEB">
        <w:rPr>
          <w:b/>
          <w:bCs/>
          <w:sz w:val="24"/>
          <w:szCs w:val="24"/>
          <w:u w:val="single"/>
        </w:rPr>
        <w:t>If the patient is 10 minutes or more late to the scheduled appointment, you will need to be rescheduled and will be charged the same day cancellation fee.</w:t>
      </w:r>
    </w:p>
    <w:p w14:paraId="02FD36C2" w14:textId="0A5729C7" w:rsidR="006B75EF" w:rsidRDefault="006B75EF"/>
    <w:p w14:paraId="60514CB9" w14:textId="4DEFF27E" w:rsidR="00021AEB" w:rsidRPr="00021AEB" w:rsidRDefault="00021AEB" w:rsidP="00021AEB">
      <w:pPr>
        <w:pStyle w:val="ListParagraph"/>
        <w:tabs>
          <w:tab w:val="left" w:pos="9120"/>
        </w:tabs>
        <w:jc w:val="both"/>
        <w:rPr>
          <w:b/>
          <w:bCs/>
          <w:sz w:val="32"/>
          <w:szCs w:val="32"/>
          <w:u w:val="single"/>
        </w:rPr>
      </w:pPr>
      <w:r w:rsidRPr="00021AEB">
        <w:rPr>
          <w:b/>
          <w:bCs/>
          <w:sz w:val="32"/>
          <w:szCs w:val="32"/>
          <w:highlight w:val="yellow"/>
          <w:u w:val="single"/>
        </w:rPr>
        <w:t>Same Day Appointment Change/ Late Appointment/ No Show Fee $50</w:t>
      </w:r>
      <w:r>
        <w:rPr>
          <w:b/>
          <w:bCs/>
          <w:sz w:val="32"/>
          <w:szCs w:val="32"/>
          <w:u w:val="single"/>
        </w:rPr>
        <w:t>.</w:t>
      </w:r>
    </w:p>
    <w:p w14:paraId="57C82E72" w14:textId="701E1A9D" w:rsidR="00021AEB" w:rsidRPr="00021AEB" w:rsidRDefault="00021AEB" w:rsidP="00021AEB">
      <w:pPr>
        <w:pStyle w:val="ListParagraph"/>
        <w:tabs>
          <w:tab w:val="left" w:pos="9120"/>
        </w:tabs>
        <w:jc w:val="both"/>
        <w:rPr>
          <w:b/>
          <w:bCs/>
          <w:sz w:val="32"/>
          <w:szCs w:val="32"/>
          <w:u w:val="single"/>
        </w:rPr>
      </w:pPr>
      <w:r w:rsidRPr="00021AEB">
        <w:rPr>
          <w:b/>
          <w:bCs/>
          <w:sz w:val="32"/>
          <w:szCs w:val="32"/>
          <w:highlight w:val="yellow"/>
          <w:u w:val="single"/>
        </w:rPr>
        <w:t>Form Completion of any kind $30 per page</w:t>
      </w:r>
      <w:r>
        <w:rPr>
          <w:b/>
          <w:bCs/>
          <w:sz w:val="32"/>
          <w:szCs w:val="32"/>
          <w:u w:val="single"/>
        </w:rPr>
        <w:t>.</w:t>
      </w:r>
    </w:p>
    <w:p w14:paraId="35AA9F1C" w14:textId="77777777" w:rsidR="00021AEB" w:rsidRPr="00021AEB" w:rsidRDefault="00021AEB" w:rsidP="00021AEB">
      <w:pPr>
        <w:pStyle w:val="ListParagraph"/>
        <w:tabs>
          <w:tab w:val="left" w:pos="9120"/>
        </w:tabs>
        <w:jc w:val="both"/>
        <w:rPr>
          <w:b/>
          <w:bCs/>
          <w:sz w:val="32"/>
          <w:szCs w:val="32"/>
          <w:u w:val="single"/>
        </w:rPr>
      </w:pPr>
      <w:r w:rsidRPr="00021AEB">
        <w:rPr>
          <w:b/>
          <w:bCs/>
          <w:sz w:val="32"/>
          <w:szCs w:val="32"/>
          <w:highlight w:val="yellow"/>
          <w:u w:val="single"/>
        </w:rPr>
        <w:t>Medication Prior Auth $25 (This does not guarantee approval from ins.)</w:t>
      </w:r>
    </w:p>
    <w:p w14:paraId="47CFD94B" w14:textId="7B6FF372" w:rsidR="002D6BD8" w:rsidRDefault="002D6BD8" w:rsidP="002D6BD8">
      <w:pPr>
        <w:tabs>
          <w:tab w:val="left" w:pos="9120"/>
        </w:tabs>
        <w:rPr>
          <w:sz w:val="20"/>
          <w:szCs w:val="20"/>
        </w:rPr>
      </w:pPr>
    </w:p>
    <w:p w14:paraId="10DB5859" w14:textId="64618730" w:rsidR="00021AEB" w:rsidRPr="00021AEB" w:rsidRDefault="00021AEB" w:rsidP="00021AEB">
      <w:pPr>
        <w:tabs>
          <w:tab w:val="left" w:pos="9120"/>
        </w:tabs>
        <w:ind w:left="720"/>
        <w:rPr>
          <w:sz w:val="36"/>
          <w:szCs w:val="36"/>
        </w:rPr>
      </w:pPr>
      <w:r w:rsidRPr="00021AEB">
        <w:rPr>
          <w:sz w:val="36"/>
          <w:szCs w:val="36"/>
        </w:rPr>
        <w:t>Printed Name</w:t>
      </w:r>
      <w:r w:rsidR="009B6A92">
        <w:rPr>
          <w:sz w:val="36"/>
          <w:szCs w:val="36"/>
        </w:rPr>
        <w:t xml:space="preserve">: </w:t>
      </w:r>
      <w:sdt>
        <w:sdtPr>
          <w:rPr>
            <w:sz w:val="36"/>
            <w:szCs w:val="36"/>
          </w:rPr>
          <w:id w:val="-195240964"/>
          <w:placeholder>
            <w:docPart w:val="DefaultPlaceholder_-1854013440"/>
          </w:placeholder>
          <w:showingPlcHdr/>
        </w:sdtPr>
        <w:sdtContent>
          <w:r w:rsidR="009B6A92" w:rsidRPr="00E65900">
            <w:rPr>
              <w:rStyle w:val="PlaceholderText"/>
            </w:rPr>
            <w:t>Click or tap here to enter text.</w:t>
          </w:r>
        </w:sdtContent>
      </w:sdt>
      <w:r w:rsidR="009B6A92">
        <w:rPr>
          <w:sz w:val="36"/>
          <w:szCs w:val="36"/>
        </w:rPr>
        <w:t xml:space="preserve">                                                  </w:t>
      </w:r>
    </w:p>
    <w:p w14:paraId="381C20F3" w14:textId="7A20161F" w:rsidR="009B6A92" w:rsidRDefault="00021AEB" w:rsidP="00021AEB">
      <w:pPr>
        <w:tabs>
          <w:tab w:val="left" w:pos="9120"/>
        </w:tabs>
        <w:ind w:left="720"/>
        <w:rPr>
          <w:sz w:val="36"/>
          <w:szCs w:val="36"/>
        </w:rPr>
      </w:pPr>
      <w:r w:rsidRPr="00021AEB">
        <w:rPr>
          <w:sz w:val="36"/>
          <w:szCs w:val="36"/>
        </w:rPr>
        <w:t>Signature</w:t>
      </w:r>
      <w:r w:rsidR="009B6A92">
        <w:rPr>
          <w:sz w:val="36"/>
          <w:szCs w:val="36"/>
        </w:rPr>
        <w:t xml:space="preserve">: </w:t>
      </w:r>
      <w:r w:rsidRPr="00021AEB">
        <w:rPr>
          <w:sz w:val="36"/>
          <w:szCs w:val="36"/>
        </w:rPr>
        <w:t xml:space="preserve"> </w:t>
      </w:r>
    </w:p>
    <w:p w14:paraId="263BB7E2" w14:textId="3D7FF6DD" w:rsidR="00021AEB" w:rsidRPr="00021AEB" w:rsidRDefault="00021AEB" w:rsidP="00021AEB">
      <w:pPr>
        <w:tabs>
          <w:tab w:val="left" w:pos="9120"/>
        </w:tabs>
        <w:ind w:left="720"/>
        <w:rPr>
          <w:sz w:val="36"/>
          <w:szCs w:val="36"/>
        </w:rPr>
      </w:pPr>
      <w:r w:rsidRPr="00021AEB">
        <w:rPr>
          <w:sz w:val="36"/>
          <w:szCs w:val="36"/>
        </w:rPr>
        <w:t>Date</w:t>
      </w:r>
      <w:r w:rsidR="009B6A92">
        <w:rPr>
          <w:sz w:val="36"/>
          <w:szCs w:val="36"/>
        </w:rPr>
        <w:t xml:space="preserve">: </w:t>
      </w:r>
      <w:sdt>
        <w:sdtPr>
          <w:rPr>
            <w:sz w:val="36"/>
            <w:szCs w:val="36"/>
          </w:rPr>
          <w:id w:val="23526277"/>
          <w:placeholder>
            <w:docPart w:val="DefaultPlaceholder_-1854013437"/>
          </w:placeholder>
          <w:showingPlcHdr/>
          <w:date>
            <w:dateFormat w:val="M/d/yyyy"/>
            <w:lid w:val="en-US"/>
            <w:storeMappedDataAs w:val="dateTime"/>
            <w:calendar w:val="gregorian"/>
          </w:date>
        </w:sdtPr>
        <w:sdtContent>
          <w:r w:rsidR="009B6A92" w:rsidRPr="00E65900">
            <w:rPr>
              <w:rStyle w:val="PlaceholderText"/>
            </w:rPr>
            <w:t>Click or tap to enter a date.</w:t>
          </w:r>
        </w:sdtContent>
      </w:sdt>
      <w:r w:rsidR="009B6A92">
        <w:rPr>
          <w:sz w:val="36"/>
          <w:szCs w:val="36"/>
        </w:rPr>
        <w:t xml:space="preserve">  </w:t>
      </w:r>
    </w:p>
    <w:sectPr w:rsidR="00021AEB" w:rsidRPr="00021AEB" w:rsidSect="006B75E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DAB2" w14:textId="77777777" w:rsidR="00101498" w:rsidRDefault="00101498" w:rsidP="006B75EF">
      <w:pPr>
        <w:spacing w:after="0" w:line="240" w:lineRule="auto"/>
      </w:pPr>
      <w:r>
        <w:separator/>
      </w:r>
    </w:p>
  </w:endnote>
  <w:endnote w:type="continuationSeparator" w:id="0">
    <w:p w14:paraId="70653032" w14:textId="77777777" w:rsidR="00101498" w:rsidRDefault="00101498" w:rsidP="006B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6B4" w14:textId="2995900F" w:rsidR="00504BCE" w:rsidRDefault="00CD0588" w:rsidP="0008589F">
    <w:pPr>
      <w:pStyle w:val="Footer"/>
      <w:tabs>
        <w:tab w:val="clear" w:pos="4680"/>
        <w:tab w:val="clear" w:pos="9360"/>
        <w:tab w:val="center" w:pos="5130"/>
      </w:tabs>
    </w:pPr>
    <w:r>
      <w:t xml:space="preserve">   </w:t>
    </w:r>
    <w:r w:rsidR="0008589F">
      <w:t xml:space="preserve">   </w:t>
    </w:r>
    <w:r w:rsidR="00DF6480" w:rsidRPr="00CD0588">
      <w:t>www.</w:t>
    </w:r>
    <w:r w:rsidR="007E00F8">
      <w:t>gracehealthservice</w:t>
    </w:r>
    <w:r w:rsidR="00DF6480" w:rsidRPr="00CD0588">
      <w:t>.com</w:t>
    </w:r>
    <w:r w:rsidR="00DF6480">
      <w:tab/>
    </w:r>
    <w:bookmarkStart w:id="0" w:name="_Hlk17809133"/>
    <w:r>
      <w:t xml:space="preserve">            </w:t>
    </w:r>
    <w:bookmarkEnd w:id="0"/>
    <w:r w:rsidR="00DF6480">
      <w:tab/>
    </w:r>
    <w:r>
      <w:t xml:space="preserve">               </w:t>
    </w:r>
    <w:r w:rsidR="0008589F">
      <w:t xml:space="preserve"> </w:t>
    </w:r>
    <w:proofErr w:type="gramStart"/>
    <w:r w:rsidR="0008589F">
      <w:t xml:space="preserve">  </w:t>
    </w:r>
    <w:r>
      <w:t xml:space="preserve"> </w:t>
    </w:r>
    <w:r w:rsidR="00DF6480">
      <w:t>(</w:t>
    </w:r>
    <w:proofErr w:type="gramEnd"/>
    <w:r w:rsidR="00DF6480">
      <w:t>540) 779-1648</w:t>
    </w:r>
    <w:r w:rsidR="007E00F8">
      <w:t xml:space="preserve">    </w:t>
    </w:r>
    <w:r w:rsidR="007E00F8" w:rsidRPr="007E00F8">
      <w:t>(804) 547 4125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2F18" w14:textId="77777777" w:rsidR="00101498" w:rsidRDefault="00101498" w:rsidP="006B75EF">
      <w:pPr>
        <w:spacing w:after="0" w:line="240" w:lineRule="auto"/>
      </w:pPr>
      <w:r>
        <w:separator/>
      </w:r>
    </w:p>
  </w:footnote>
  <w:footnote w:type="continuationSeparator" w:id="0">
    <w:p w14:paraId="53C94807" w14:textId="77777777" w:rsidR="00101498" w:rsidRDefault="00101498" w:rsidP="006B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70"/>
      <w:gridCol w:w="1130"/>
    </w:tblGrid>
    <w:tr w:rsidR="006B75EF" w14:paraId="76F30D2B" w14:textId="77777777" w:rsidTr="00FD05D0">
      <w:tc>
        <w:tcPr>
          <w:tcW w:w="4477" w:type="pct"/>
          <w:tcBorders>
            <w:right w:val="single" w:sz="6" w:space="0" w:color="000000" w:themeColor="text1"/>
          </w:tcBorders>
        </w:tcPr>
        <w:p w14:paraId="615C4B2F" w14:textId="034C9EB7" w:rsidR="006B75EF" w:rsidRPr="00504BCE" w:rsidRDefault="00504BCE" w:rsidP="00504BCE">
          <w:pPr>
            <w:pStyle w:val="Header"/>
            <w:jc w:val="right"/>
            <w:rPr>
              <w:b/>
              <w:bCs/>
            </w:rPr>
          </w:pPr>
          <w:r>
            <w:rPr>
              <w:b/>
              <w:bCs/>
            </w:rPr>
            <w:t>Grace Health Services LLC</w:t>
          </w:r>
        </w:p>
        <w:sdt>
          <w:sdtPr>
            <w:rPr>
              <w:b/>
              <w:bCs/>
            </w:rPr>
            <w:alias w:val="Title"/>
            <w:id w:val="78735415"/>
            <w:placeholder>
              <w:docPart w:val="BF1DB78D01614CE8B903C43FD7F07351"/>
            </w:placeholder>
            <w:dataBinding w:prefixMappings="xmlns:ns0='http://schemas.openxmlformats.org/package/2006/metadata/core-properties' xmlns:ns1='http://purl.org/dc/elements/1.1/'" w:xpath="/ns0:coreProperties[1]/ns1:title[1]" w:storeItemID="{6C3C8BC8-F283-45AE-878A-BAB7291924A1}"/>
            <w:text/>
          </w:sdtPr>
          <w:sdtContent>
            <w:p w14:paraId="2CBD3765" w14:textId="2BAAB47F" w:rsidR="006B75EF" w:rsidRDefault="00C20DED" w:rsidP="006B75EF">
              <w:pPr>
                <w:pStyle w:val="Header"/>
                <w:jc w:val="right"/>
                <w:rPr>
                  <w:b/>
                  <w:bCs/>
                </w:rPr>
              </w:pPr>
              <w:r w:rsidRPr="00A6614B">
                <w:rPr>
                  <w:b/>
                  <w:bCs/>
                </w:rPr>
                <w:t>ADMINISTRATIVE AND/OR PENALTY FEES</w:t>
              </w:r>
              <w:r>
                <w:rPr>
                  <w:b/>
                  <w:bCs/>
                </w:rPr>
                <w:t xml:space="preserve"> FORM</w:t>
              </w:r>
            </w:p>
          </w:sdtContent>
        </w:sdt>
      </w:tc>
      <w:tc>
        <w:tcPr>
          <w:tcW w:w="523" w:type="pct"/>
          <w:tcBorders>
            <w:left w:val="single" w:sz="6" w:space="0" w:color="000000" w:themeColor="text1"/>
          </w:tcBorders>
        </w:tcPr>
        <w:p w14:paraId="7202F80D" w14:textId="77777777" w:rsidR="006B75EF" w:rsidRDefault="006B75EF" w:rsidP="006B75EF">
          <w:pPr>
            <w:pStyle w:val="Header"/>
            <w:rPr>
              <w:b/>
            </w:rPr>
          </w:pPr>
          <w:r>
            <w:fldChar w:fldCharType="begin"/>
          </w:r>
          <w:r>
            <w:instrText xml:space="preserve"> PAGE   \* MERGEFORMAT </w:instrText>
          </w:r>
          <w:r>
            <w:fldChar w:fldCharType="separate"/>
          </w:r>
          <w:r>
            <w:rPr>
              <w:noProof/>
            </w:rPr>
            <w:t>1</w:t>
          </w:r>
          <w:r>
            <w:rPr>
              <w:noProof/>
            </w:rPr>
            <w:fldChar w:fldCharType="end"/>
          </w:r>
        </w:p>
      </w:tc>
    </w:tr>
  </w:tbl>
  <w:p w14:paraId="7A28A144" w14:textId="53B31AF3" w:rsidR="006B75EF" w:rsidRDefault="00504BCE">
    <w:pPr>
      <w:pStyle w:val="Header"/>
    </w:pPr>
    <w:r w:rsidRPr="00504BCE">
      <w:rPr>
        <w:noProof/>
      </w:rPr>
      <w:drawing>
        <wp:anchor distT="0" distB="0" distL="114300" distR="114300" simplePos="0" relativeHeight="251658240" behindDoc="1" locked="0" layoutInCell="1" allowOverlap="1" wp14:anchorId="658B139A" wp14:editId="5F4EDD23">
          <wp:simplePos x="0" y="0"/>
          <wp:positionH relativeFrom="column">
            <wp:posOffset>85725</wp:posOffset>
          </wp:positionH>
          <wp:positionV relativeFrom="paragraph">
            <wp:posOffset>-579120</wp:posOffset>
          </wp:positionV>
          <wp:extent cx="922812"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2"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11C27"/>
    <w:multiLevelType w:val="hybridMultilevel"/>
    <w:tmpl w:val="B5D2AAA6"/>
    <w:lvl w:ilvl="0" w:tplc="75F47E02">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00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EF"/>
    <w:rsid w:val="00021AEB"/>
    <w:rsid w:val="0008589F"/>
    <w:rsid w:val="00101498"/>
    <w:rsid w:val="00142F85"/>
    <w:rsid w:val="00171C6D"/>
    <w:rsid w:val="00227E59"/>
    <w:rsid w:val="0024742C"/>
    <w:rsid w:val="002D6BD8"/>
    <w:rsid w:val="002E4002"/>
    <w:rsid w:val="002F25F5"/>
    <w:rsid w:val="00312880"/>
    <w:rsid w:val="003E0C98"/>
    <w:rsid w:val="00504BCE"/>
    <w:rsid w:val="006B75EF"/>
    <w:rsid w:val="006D663B"/>
    <w:rsid w:val="007E00F8"/>
    <w:rsid w:val="0081644B"/>
    <w:rsid w:val="008D3F97"/>
    <w:rsid w:val="009A03A1"/>
    <w:rsid w:val="009B6A92"/>
    <w:rsid w:val="00B55398"/>
    <w:rsid w:val="00C20DED"/>
    <w:rsid w:val="00CD0588"/>
    <w:rsid w:val="00DF6480"/>
    <w:rsid w:val="00E22638"/>
    <w:rsid w:val="00FC1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49CD3"/>
  <w15:chartTrackingRefBased/>
  <w15:docId w15:val="{7DDD532F-EB20-49D2-B42B-862E42B3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EF"/>
  </w:style>
  <w:style w:type="paragraph" w:styleId="Footer">
    <w:name w:val="footer"/>
    <w:basedOn w:val="Normal"/>
    <w:link w:val="FooterChar"/>
    <w:uiPriority w:val="99"/>
    <w:unhideWhenUsed/>
    <w:rsid w:val="006B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EF"/>
  </w:style>
  <w:style w:type="table" w:styleId="TableGrid">
    <w:name w:val="Table Grid"/>
    <w:basedOn w:val="TableNormal"/>
    <w:uiPriority w:val="1"/>
    <w:rsid w:val="006B75EF"/>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6480"/>
    <w:rPr>
      <w:color w:val="0563C1" w:themeColor="hyperlink"/>
      <w:u w:val="single"/>
    </w:rPr>
  </w:style>
  <w:style w:type="character" w:styleId="UnresolvedMention">
    <w:name w:val="Unresolved Mention"/>
    <w:basedOn w:val="DefaultParagraphFont"/>
    <w:uiPriority w:val="99"/>
    <w:semiHidden/>
    <w:unhideWhenUsed/>
    <w:rsid w:val="00DF6480"/>
    <w:rPr>
      <w:color w:val="605E5C"/>
      <w:shd w:val="clear" w:color="auto" w:fill="E1DFDD"/>
    </w:rPr>
  </w:style>
  <w:style w:type="character" w:styleId="PlaceholderText">
    <w:name w:val="Placeholder Text"/>
    <w:basedOn w:val="DefaultParagraphFont"/>
    <w:uiPriority w:val="99"/>
    <w:semiHidden/>
    <w:rsid w:val="00B55398"/>
    <w:rPr>
      <w:color w:val="808080"/>
    </w:rPr>
  </w:style>
  <w:style w:type="paragraph" w:styleId="ListParagraph">
    <w:name w:val="List Paragraph"/>
    <w:basedOn w:val="Normal"/>
    <w:uiPriority w:val="34"/>
    <w:qFormat/>
    <w:rsid w:val="002D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4562">
      <w:bodyDiv w:val="1"/>
      <w:marLeft w:val="0"/>
      <w:marRight w:val="0"/>
      <w:marTop w:val="0"/>
      <w:marBottom w:val="0"/>
      <w:divBdr>
        <w:top w:val="none" w:sz="0" w:space="0" w:color="auto"/>
        <w:left w:val="none" w:sz="0" w:space="0" w:color="auto"/>
        <w:bottom w:val="none" w:sz="0" w:space="0" w:color="auto"/>
        <w:right w:val="none" w:sz="0" w:space="0" w:color="auto"/>
      </w:divBdr>
    </w:div>
    <w:div w:id="13003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racehealthservi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DB78D01614CE8B903C43FD7F07351"/>
        <w:category>
          <w:name w:val="General"/>
          <w:gallery w:val="placeholder"/>
        </w:category>
        <w:types>
          <w:type w:val="bbPlcHdr"/>
        </w:types>
        <w:behaviors>
          <w:behavior w:val="content"/>
        </w:behaviors>
        <w:guid w:val="{ADD053A7-6811-4796-A014-7EBB527E55A8}"/>
      </w:docPartPr>
      <w:docPartBody>
        <w:p w:rsidR="007B5B74" w:rsidRDefault="00090556" w:rsidP="00090556">
          <w:pPr>
            <w:pStyle w:val="BF1DB78D01614CE8B903C43FD7F07351"/>
          </w:pPr>
          <w:r>
            <w:rPr>
              <w:b/>
              <w:bCs/>
            </w:rPr>
            <w:t>[Type the document title]</w:t>
          </w:r>
        </w:p>
      </w:docPartBody>
    </w:docPart>
    <w:docPart>
      <w:docPartPr>
        <w:name w:val="DefaultPlaceholder_-1854013440"/>
        <w:category>
          <w:name w:val="General"/>
          <w:gallery w:val="placeholder"/>
        </w:category>
        <w:types>
          <w:type w:val="bbPlcHdr"/>
        </w:types>
        <w:behaviors>
          <w:behavior w:val="content"/>
        </w:behaviors>
        <w:guid w:val="{8792B49B-0BC7-4C97-BA19-36B8B0F0A965}"/>
      </w:docPartPr>
      <w:docPartBody>
        <w:p w:rsidR="00317FE6" w:rsidRDefault="005A47FB">
          <w:r w:rsidRPr="00E6590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ED12D40-A711-4A2A-8A38-1E1E53566FF7}"/>
      </w:docPartPr>
      <w:docPartBody>
        <w:p w:rsidR="00317FE6" w:rsidRDefault="005A47FB">
          <w:r w:rsidRPr="00E659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56"/>
    <w:rsid w:val="00090556"/>
    <w:rsid w:val="00317FE6"/>
    <w:rsid w:val="003D6395"/>
    <w:rsid w:val="005A47FB"/>
    <w:rsid w:val="005D365C"/>
    <w:rsid w:val="007B5B74"/>
    <w:rsid w:val="00F53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FB"/>
    <w:rPr>
      <w:color w:val="808080"/>
    </w:rPr>
  </w:style>
  <w:style w:type="paragraph" w:customStyle="1" w:styleId="BF1DB78D01614CE8B903C43FD7F07351">
    <w:name w:val="BF1DB78D01614CE8B903C43FD7F07351"/>
    <w:rsid w:val="0009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0E70-18E6-472D-9B5C-780E5CD7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Insurance Authorization Form</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AND/OR PENALTY FEES FORM</dc:title>
  <dc:subject/>
  <dc:creator>Renee Pennington</dc:creator>
  <cp:keywords/>
  <dc:description/>
  <cp:lastModifiedBy>Muhammad Orabi</cp:lastModifiedBy>
  <cp:revision>9</cp:revision>
  <cp:lastPrinted>2019-08-27T18:42:00Z</cp:lastPrinted>
  <dcterms:created xsi:type="dcterms:W3CDTF">2019-08-28T12:45:00Z</dcterms:created>
  <dcterms:modified xsi:type="dcterms:W3CDTF">2022-07-18T15:48:00Z</dcterms:modified>
</cp:coreProperties>
</file>